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581610" w:rsidTr="00A32A06">
        <w:tc>
          <w:tcPr>
            <w:tcW w:w="4786" w:type="dxa"/>
          </w:tcPr>
          <w:p w:rsidR="00A32A06" w:rsidRPr="00581610" w:rsidRDefault="000F4561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30090"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C868CF"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581610" w:rsidRDefault="00A32A06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F4561"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320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32020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020">
        <w:rPr>
          <w:rFonts w:ascii="Times New Roman" w:eastAsia="Arial Unicode MS" w:hAnsi="Times New Roman"/>
          <w:b/>
          <w:bCs/>
          <w:sz w:val="28"/>
          <w:szCs w:val="28"/>
        </w:rPr>
        <w:t>Об итогах 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Заслушав информацию председателя Камышловской городской территориальной избирательной комиссии А.С.Мотыцкого о проведении</w:t>
      </w:r>
      <w:r w:rsidRPr="00D714FD">
        <w:rPr>
          <w:rFonts w:ascii="Times New Roman" w:hAnsi="Times New Roman"/>
          <w:b/>
          <w:sz w:val="28"/>
          <w:szCs w:val="28"/>
        </w:rPr>
        <w:t xml:space="preserve"> </w:t>
      </w:r>
      <w:r w:rsidRPr="00D714FD">
        <w:rPr>
          <w:rFonts w:ascii="Times New Roman" w:hAnsi="Times New Roman"/>
          <w:sz w:val="28"/>
          <w:szCs w:val="28"/>
        </w:rPr>
        <w:t>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обучения, утвержденного решением Комиссии от 21 марта 2013 года №4/15,</w:t>
      </w:r>
      <w:r w:rsidRPr="00D714FD">
        <w:rPr>
          <w:rFonts w:ascii="Times New Roman" w:hAnsi="Times New Roman"/>
          <w:b/>
          <w:sz w:val="28"/>
          <w:szCs w:val="28"/>
        </w:rPr>
        <w:t xml:space="preserve">  </w:t>
      </w:r>
      <w:r w:rsidRPr="00D714FD">
        <w:rPr>
          <w:rFonts w:ascii="Times New Roman" w:hAnsi="Times New Roman"/>
          <w:sz w:val="28"/>
          <w:szCs w:val="28"/>
        </w:rPr>
        <w:t xml:space="preserve">Камышловская городская  территориальная  избирательная  комиссия  </w:t>
      </w:r>
      <w:r w:rsidRPr="00D714FD">
        <w:rPr>
          <w:rFonts w:ascii="Times New Roman" w:hAnsi="Times New Roman"/>
          <w:b/>
          <w:sz w:val="28"/>
          <w:szCs w:val="28"/>
        </w:rPr>
        <w:t>РЕШИЛА: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1. Принять информацию о проведении конкурса к сведению.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2. Утвердить смету расходов на организацию и проведение конкурса (приложение №1).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3. Определить победителей конкурса среди педагогов</w:t>
      </w:r>
      <w:r w:rsidRPr="00D714FD">
        <w:rPr>
          <w:rFonts w:ascii="Times New Roman" w:hAnsi="Times New Roman"/>
          <w:b/>
          <w:sz w:val="28"/>
          <w:szCs w:val="28"/>
        </w:rPr>
        <w:t xml:space="preserve"> </w:t>
      </w:r>
      <w:r w:rsidRPr="00D714FD">
        <w:rPr>
          <w:rFonts w:ascii="Times New Roman" w:hAnsi="Times New Roman"/>
          <w:sz w:val="28"/>
          <w:szCs w:val="28"/>
        </w:rPr>
        <w:t>и руководителей образовательных учреждений системы общего и профессионального образования, наградить Благодарственными письмами и ценными подарками следующих участников конкурса: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- Полтавченко Людмилу Филипповну, учителя начальных классов МАОУ КГО основная общеобразовательная школа № 58  за разработку внеклассного занятия по правовой культуре школьников «Мы - будущие избиратели. Наши права и обязанности» - 1 место;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lastRenderedPageBreak/>
        <w:t>- Алферову Елену Александровну, учителя начальных классов МАОУ КГО основная общеобразовательная школа №58, за разработку сценария деловой игры «Выборы Президента «Страны мальчишек и девчонок»</w:t>
      </w:r>
      <w:r w:rsidRPr="00D714FD">
        <w:rPr>
          <w:rFonts w:ascii="Times New Roman" w:hAnsi="Times New Roman"/>
          <w:sz w:val="28"/>
          <w:szCs w:val="28"/>
        </w:rPr>
        <w:tab/>
        <w:t>- 2место;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- Вильд Светлану Анатольевну, учителя русского языка и литературы МАОУ КГО средняя общеобразовательная школа №1, за разработку классного часа «Избирательное право граждан Российской Федерации» - 3место.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4.  Расходы на проведение  конкурса произвести за счет средств областного бюджета, выделенных Камышловской городской территориальной избирательной комиссии на реализацию мероприятий по выполнению Программы повышения правовой культуры избирателей, обучения организаторов выборов, совершенствования и развития избирательных технологий.</w:t>
      </w:r>
    </w:p>
    <w:p w:rsidR="00B32020" w:rsidRPr="00D714FD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FD">
        <w:rPr>
          <w:rFonts w:ascii="Times New Roman" w:hAnsi="Times New Roman"/>
          <w:sz w:val="28"/>
          <w:szCs w:val="28"/>
        </w:rPr>
        <w:t>5. Направить настоящее решение</w:t>
      </w:r>
      <w:r w:rsidRPr="00D714FD">
        <w:rPr>
          <w:rFonts w:ascii="Times New Roman" w:hAnsi="Times New Roman"/>
          <w:bCs/>
          <w:sz w:val="28"/>
          <w:szCs w:val="28"/>
        </w:rPr>
        <w:t xml:space="preserve"> Избирательной  комиссии  Свердловской  области,  органам  местного  самоуправления и Комитету по образованию, культуре, спорту и делам молодежи  администрации Камышловского городского округа, опубликовать </w:t>
      </w:r>
      <w:r w:rsidRPr="00D714FD">
        <w:rPr>
          <w:rFonts w:ascii="Times New Roman" w:hAnsi="Times New Roman"/>
          <w:sz w:val="28"/>
          <w:szCs w:val="28"/>
        </w:rPr>
        <w:t xml:space="preserve">на сайте Комиссии в сети Интернет  </w:t>
      </w:r>
      <w:r w:rsidRPr="00D714FD">
        <w:rPr>
          <w:rFonts w:ascii="Times New Roman" w:hAnsi="Times New Roman"/>
          <w:sz w:val="28"/>
          <w:szCs w:val="28"/>
          <w:lang w:val="en-US"/>
        </w:rPr>
        <w:t>http</w:t>
      </w:r>
      <w:r w:rsidRPr="00D714FD">
        <w:rPr>
          <w:rFonts w:ascii="Times New Roman" w:hAnsi="Times New Roman"/>
          <w:sz w:val="28"/>
          <w:szCs w:val="28"/>
        </w:rPr>
        <w:t>://</w:t>
      </w:r>
      <w:r w:rsidRPr="00D714FD">
        <w:rPr>
          <w:rFonts w:ascii="Times New Roman" w:hAnsi="Times New Roman"/>
          <w:sz w:val="28"/>
          <w:szCs w:val="28"/>
          <w:lang w:val="en-US"/>
        </w:rPr>
        <w:t>kamgortik</w:t>
      </w:r>
      <w:r w:rsidRPr="00D714FD">
        <w:rPr>
          <w:rFonts w:ascii="Times New Roman" w:hAnsi="Times New Roman"/>
          <w:sz w:val="28"/>
          <w:szCs w:val="28"/>
        </w:rPr>
        <w:t>.</w:t>
      </w:r>
      <w:r w:rsidRPr="00D714FD">
        <w:rPr>
          <w:rFonts w:ascii="Times New Roman" w:hAnsi="Times New Roman"/>
          <w:sz w:val="28"/>
          <w:szCs w:val="28"/>
          <w:lang w:val="en-US"/>
        </w:rPr>
        <w:t>ikso</w:t>
      </w:r>
      <w:r w:rsidRPr="00D714FD">
        <w:rPr>
          <w:rFonts w:ascii="Times New Roman" w:hAnsi="Times New Roman"/>
          <w:sz w:val="28"/>
          <w:szCs w:val="28"/>
        </w:rPr>
        <w:t>.</w:t>
      </w:r>
      <w:r w:rsidRPr="00D714FD">
        <w:rPr>
          <w:rFonts w:ascii="Times New Roman" w:hAnsi="Times New Roman"/>
          <w:sz w:val="28"/>
          <w:szCs w:val="28"/>
          <w:lang w:val="en-US"/>
        </w:rPr>
        <w:t>org</w:t>
      </w:r>
      <w:r w:rsidRPr="00D714FD">
        <w:rPr>
          <w:rFonts w:ascii="Times New Roman" w:hAnsi="Times New Roman"/>
          <w:sz w:val="28"/>
          <w:szCs w:val="28"/>
        </w:rPr>
        <w:t>.</w:t>
      </w:r>
    </w:p>
    <w:p w:rsidR="00BF045E" w:rsidRDefault="00B32020" w:rsidP="00B320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4FD">
        <w:rPr>
          <w:rFonts w:ascii="Times New Roman" w:hAnsi="Times New Roman"/>
          <w:sz w:val="28"/>
          <w:szCs w:val="28"/>
        </w:rPr>
        <w:t xml:space="preserve">6. </w:t>
      </w:r>
      <w:r w:rsidRPr="00D714FD">
        <w:rPr>
          <w:rFonts w:ascii="Times New Roman" w:hAnsi="Times New Roman"/>
          <w:bCs/>
          <w:sz w:val="28"/>
          <w:szCs w:val="28"/>
        </w:rPr>
        <w:t>Контроль  исполнения  настоящего  решения  возложить  на  председателя  Комиссии  А.С.Мотыцкого.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581610" w:rsidTr="00A32A06">
        <w:tc>
          <w:tcPr>
            <w:tcW w:w="5495" w:type="dxa"/>
          </w:tcPr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581610" w:rsidTr="00A32A06">
        <w:tc>
          <w:tcPr>
            <w:tcW w:w="5495" w:type="dxa"/>
          </w:tcPr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8161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Default="00B320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581610" w:rsidTr="00515713">
        <w:tc>
          <w:tcPr>
            <w:tcW w:w="5812" w:type="dxa"/>
            <w:shd w:val="clear" w:color="auto" w:fill="auto"/>
          </w:tcPr>
          <w:p w:rsidR="00DB7BEB" w:rsidRPr="00581610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581610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581610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581610" w:rsidRDefault="0093117E" w:rsidP="000F4561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0F4561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DB7BEB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0536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B7BEB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581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3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020" w:rsidRPr="00B32020" w:rsidRDefault="00B32020" w:rsidP="00B3202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B320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СМЕТА  </w:t>
      </w:r>
    </w:p>
    <w:p w:rsidR="00B32020" w:rsidRPr="00B32020" w:rsidRDefault="00B32020" w:rsidP="00B3202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B320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расходов на проведение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  </w:t>
      </w:r>
    </w:p>
    <w:p w:rsidR="00B32020" w:rsidRPr="00B32020" w:rsidRDefault="00B32020" w:rsidP="00B32020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016"/>
        <w:gridCol w:w="2090"/>
        <w:gridCol w:w="1362"/>
        <w:gridCol w:w="2415"/>
      </w:tblGrid>
      <w:tr w:rsidR="00B32020" w:rsidRPr="00B3202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Сумма руб.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B32020" w:rsidRPr="00B3202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02901070200400244290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3000 руб</w:t>
            </w:r>
            <w:r w:rsidRPr="00B32020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Приобретение подарков участникам конкурса</w:t>
            </w:r>
          </w:p>
        </w:tc>
      </w:tr>
      <w:tr w:rsidR="00B32020" w:rsidRPr="00B32020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02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20" w:rsidRPr="00B32020" w:rsidRDefault="00B32020" w:rsidP="00B3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32020" w:rsidRPr="00B32020" w:rsidRDefault="00B32020" w:rsidP="00B32020">
      <w:pPr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4FD" w:rsidRDefault="00D714FD">
      <w:pPr>
        <w:spacing w:after="0" w:line="240" w:lineRule="auto"/>
      </w:pPr>
      <w:r>
        <w:separator/>
      </w:r>
    </w:p>
  </w:endnote>
  <w:endnote w:type="continuationSeparator" w:id="0">
    <w:p w:rsidR="00D714FD" w:rsidRDefault="00D7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4FD" w:rsidRDefault="00D714FD">
      <w:pPr>
        <w:spacing w:after="0" w:line="240" w:lineRule="auto"/>
      </w:pPr>
      <w:r>
        <w:separator/>
      </w:r>
    </w:p>
  </w:footnote>
  <w:footnote w:type="continuationSeparator" w:id="0">
    <w:p w:rsidR="00D714FD" w:rsidRDefault="00D7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020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714F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2796"/>
    <w:multiLevelType w:val="hybridMultilevel"/>
    <w:tmpl w:val="D7685C8C"/>
    <w:lvl w:ilvl="0" w:tplc="044A02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83262D0"/>
    <w:multiLevelType w:val="hybridMultilevel"/>
    <w:tmpl w:val="4E2EBBBA"/>
    <w:lvl w:ilvl="0" w:tplc="EC3A1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0F4561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81610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32020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4FD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2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3202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32020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2016-05-27T09:04:00Z</dcterms:created>
  <dcterms:modified xsi:type="dcterms:W3CDTF">2016-05-27T09:04:00Z</dcterms:modified>
</cp:coreProperties>
</file>